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Unveiling the Power of Blockchain Technology: A Paradigm Shift in Data Management and Trust</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t xml:space="preserve">As far as technological innovations go, few concepts have captured the world's attention quite like blockchain technology. A disruptive game changer. Often hailed as a transformative force with the potential to reshape industries and redefine trust, blockchain has emerged as a foundational pillar of the Web3 revolution. In this blog, we will examine the inner workings of blockchain technology. What are its core principles? Where can we apply it?  What’s the impact of this technology on our daily lives? </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b w:val="1"/>
          <w:rtl w:val="0"/>
        </w:rPr>
        <w:t xml:space="preserve">Demystifying Blockchain: It’s simply a Distributed Ledger</w:t>
      </w: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At its essence, a blockchain is a distributed and decentralized digital ledger that records transactions across a network of computers. But unlike traditional ledgers maintained by a central authority, say a Central Bank controlling a country’s money supply, a blockchain operates on a peer-to-peer network, where each participant holds a copy of the ledger. Transactions are grouped into blocks, cryptographically linked in chronological order, forming an unbreakable chain of information.</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Key Principles of Blockchain:</w:t>
      </w:r>
    </w:p>
    <w:p w:rsidR="00000000" w:rsidDel="00000000" w:rsidP="00000000" w:rsidRDefault="00000000" w:rsidRPr="00000000" w14:paraId="0000000A">
      <w:pPr>
        <w:spacing w:after="0" w:before="0" w:lineRule="auto"/>
        <w:rPr/>
      </w:pPr>
      <w:r w:rsidDel="00000000" w:rsidR="00000000" w:rsidRPr="00000000">
        <w:rPr>
          <w:rtl w:val="0"/>
        </w:rPr>
        <w:t xml:space="preserve">Decentralization: One of the fundamental tenets of blockchain is decentralization. There is no central authority that regulates and controls the data across the network. In blockchain technology, the recorded data is distributed across a network of computers. This ensures no single entity is in control.</w:t>
      </w:r>
    </w:p>
    <w:p w:rsidR="00000000" w:rsidDel="00000000" w:rsidP="00000000" w:rsidRDefault="00000000" w:rsidRPr="00000000" w14:paraId="0000000B">
      <w:pPr>
        <w:numPr>
          <w:ilvl w:val="0"/>
          <w:numId w:val="5"/>
        </w:numPr>
        <w:spacing w:after="0" w:before="0" w:lineRule="auto"/>
        <w:ind w:left="720" w:hanging="360"/>
        <w:rPr>
          <w:u w:val="none"/>
        </w:rPr>
      </w:pPr>
      <w:r w:rsidDel="00000000" w:rsidR="00000000" w:rsidRPr="00000000">
        <w:rPr>
          <w:rtl w:val="0"/>
        </w:rPr>
        <w:t xml:space="preserve">Transparency</w:t>
      </w:r>
      <w:r w:rsidDel="00000000" w:rsidR="00000000" w:rsidRPr="00000000">
        <w:rPr>
          <w:b w:val="1"/>
          <w:rtl w:val="0"/>
        </w:rPr>
        <w:t xml:space="preserve">:</w:t>
      </w:r>
      <w:r w:rsidDel="00000000" w:rsidR="00000000" w:rsidRPr="00000000">
        <w:rPr>
          <w:rtl w:val="0"/>
        </w:rPr>
        <w:t xml:space="preserve"> Every transaction recorded on a blockchain is visible to all participants, promoting openness and trust within the network.</w:t>
      </w:r>
    </w:p>
    <w:p w:rsidR="00000000" w:rsidDel="00000000" w:rsidP="00000000" w:rsidRDefault="00000000" w:rsidRPr="00000000" w14:paraId="0000000C">
      <w:pPr>
        <w:numPr>
          <w:ilvl w:val="0"/>
          <w:numId w:val="5"/>
        </w:numPr>
        <w:spacing w:after="0" w:before="0" w:lineRule="auto"/>
        <w:ind w:left="720" w:hanging="360"/>
        <w:rPr>
          <w:u w:val="none"/>
        </w:rPr>
      </w:pPr>
      <w:r w:rsidDel="00000000" w:rsidR="00000000" w:rsidRPr="00000000">
        <w:rPr>
          <w:rtl w:val="0"/>
        </w:rPr>
        <w:t xml:space="preserve">Immutability</w:t>
      </w:r>
      <w:r w:rsidDel="00000000" w:rsidR="00000000" w:rsidRPr="00000000">
        <w:rPr>
          <w:b w:val="1"/>
          <w:rtl w:val="0"/>
        </w:rPr>
        <w:t xml:space="preserve">:</w:t>
      </w:r>
      <w:r w:rsidDel="00000000" w:rsidR="00000000" w:rsidRPr="00000000">
        <w:rPr>
          <w:rtl w:val="0"/>
        </w:rPr>
        <w:t xml:space="preserve"> Once a transaction is recorded and added to the blockchain, it cannot be altered or deleted. This immutability is achieved through cryptographic hashing, making data tamper-resistant.</w:t>
      </w:r>
    </w:p>
    <w:p w:rsidR="00000000" w:rsidDel="00000000" w:rsidP="00000000" w:rsidRDefault="00000000" w:rsidRPr="00000000" w14:paraId="0000000D">
      <w:pPr>
        <w:numPr>
          <w:ilvl w:val="0"/>
          <w:numId w:val="5"/>
        </w:numPr>
        <w:spacing w:after="0" w:before="0" w:lineRule="auto"/>
        <w:ind w:left="720" w:hanging="360"/>
        <w:rPr>
          <w:u w:val="none"/>
        </w:rPr>
      </w:pPr>
      <w:r w:rsidDel="00000000" w:rsidR="00000000" w:rsidRPr="00000000">
        <w:rPr>
          <w:rtl w:val="0"/>
        </w:rPr>
        <w:t xml:space="preserve">Consensus Mechanisms:</w:t>
      </w:r>
      <w:r w:rsidDel="00000000" w:rsidR="00000000" w:rsidRPr="00000000">
        <w:rPr>
          <w:rtl w:val="0"/>
        </w:rPr>
        <w:t xml:space="preserve"> To validate and agree on the state of the ledger, blockchain networks employ consensus mechanisms like Proof of Work (PoW) or Proof of Stake (PoS).</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b w:val="1"/>
          <w:rtl w:val="0"/>
        </w:rPr>
        <w:t xml:space="preserve">Applications Beyond Cryptocurrencies:</w:t>
      </w: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While blockchain's association with cryptocurrencies like Bitcoin is well-known, its applications extend far beyond digital coins. Here are some key domains where blockchain technology is making waves:</w:t>
      </w:r>
    </w:p>
    <w:p w:rsidR="00000000" w:rsidDel="00000000" w:rsidP="00000000" w:rsidRDefault="00000000" w:rsidRPr="00000000" w14:paraId="00000011">
      <w:pPr>
        <w:numPr>
          <w:ilvl w:val="0"/>
          <w:numId w:val="3"/>
        </w:numPr>
        <w:spacing w:after="0" w:before="0" w:lineRule="auto"/>
        <w:ind w:left="720" w:hanging="360"/>
        <w:rPr>
          <w:u w:val="none"/>
        </w:rPr>
      </w:pPr>
      <w:r w:rsidDel="00000000" w:rsidR="00000000" w:rsidRPr="00000000">
        <w:rPr>
          <w:rtl w:val="0"/>
        </w:rPr>
        <w:t xml:space="preserve">Supply Chain Management:</w:t>
      </w:r>
      <w:r w:rsidDel="00000000" w:rsidR="00000000" w:rsidRPr="00000000">
        <w:rPr>
          <w:rtl w:val="0"/>
        </w:rPr>
        <w:t xml:space="preserve"> Blockchain enhances transparency and traceability in supply chains, enabling real-time tracking of goods and materials, reducing fraud, and improving efficiency.</w:t>
      </w:r>
    </w:p>
    <w:p w:rsidR="00000000" w:rsidDel="00000000" w:rsidP="00000000" w:rsidRDefault="00000000" w:rsidRPr="00000000" w14:paraId="00000012">
      <w:pPr>
        <w:numPr>
          <w:ilvl w:val="0"/>
          <w:numId w:val="6"/>
        </w:numPr>
        <w:spacing w:after="0" w:before="0" w:lineRule="auto"/>
        <w:ind w:left="720" w:hanging="360"/>
        <w:rPr>
          <w:u w:val="none"/>
        </w:rPr>
      </w:pPr>
      <w:r w:rsidDel="00000000" w:rsidR="00000000" w:rsidRPr="00000000">
        <w:rPr>
          <w:rtl w:val="0"/>
        </w:rPr>
        <w:t xml:space="preserve">Finance and Payments: </w:t>
      </w:r>
      <w:r w:rsidDel="00000000" w:rsidR="00000000" w:rsidRPr="00000000">
        <w:rPr>
          <w:rtl w:val="0"/>
        </w:rPr>
        <w:t xml:space="preserve">Beyond cryptocurrencies, blockchain is revolutionizing traditional finance with decentralized finance (DeFi) platforms that offer lending, borrowing, and trading without intermediaries.</w:t>
      </w:r>
    </w:p>
    <w:p w:rsidR="00000000" w:rsidDel="00000000" w:rsidP="00000000" w:rsidRDefault="00000000" w:rsidRPr="00000000" w14:paraId="00000013">
      <w:pPr>
        <w:numPr>
          <w:ilvl w:val="0"/>
          <w:numId w:val="2"/>
        </w:numPr>
        <w:spacing w:after="0" w:before="0" w:lineRule="auto"/>
        <w:ind w:left="720" w:hanging="360"/>
        <w:rPr>
          <w:u w:val="none"/>
        </w:rPr>
      </w:pPr>
      <w:r w:rsidDel="00000000" w:rsidR="00000000" w:rsidRPr="00000000">
        <w:rPr>
          <w:rtl w:val="0"/>
        </w:rPr>
        <w:t xml:space="preserve">Digital Identity:</w:t>
      </w:r>
      <w:r w:rsidDel="00000000" w:rsidR="00000000" w:rsidRPr="00000000">
        <w:rPr>
          <w:b w:val="1"/>
          <w:rtl w:val="0"/>
        </w:rPr>
        <w:t xml:space="preserve"> </w:t>
      </w:r>
      <w:r w:rsidDel="00000000" w:rsidR="00000000" w:rsidRPr="00000000">
        <w:rPr>
          <w:rtl w:val="0"/>
        </w:rPr>
        <w:t xml:space="preserve">Blockchain technology is the answer to data privacy concerns. Digital identity solutions offer us control over our personal data, reducing the risk of identity theft and ensuring privacy.</w:t>
      </w:r>
    </w:p>
    <w:p w:rsidR="00000000" w:rsidDel="00000000" w:rsidP="00000000" w:rsidRDefault="00000000" w:rsidRPr="00000000" w14:paraId="00000014">
      <w:pPr>
        <w:numPr>
          <w:ilvl w:val="0"/>
          <w:numId w:val="1"/>
        </w:numPr>
        <w:spacing w:after="0" w:before="0" w:lineRule="auto"/>
        <w:ind w:left="720" w:hanging="360"/>
        <w:rPr>
          <w:u w:val="none"/>
        </w:rPr>
      </w:pPr>
      <w:r w:rsidDel="00000000" w:rsidR="00000000" w:rsidRPr="00000000">
        <w:rPr>
          <w:rtl w:val="0"/>
        </w:rPr>
        <w:t xml:space="preserve">Healthcare:</w:t>
      </w:r>
      <w:r w:rsidDel="00000000" w:rsidR="00000000" w:rsidRPr="00000000">
        <w:rPr>
          <w:b w:val="1"/>
          <w:rtl w:val="0"/>
        </w:rPr>
        <w:t xml:space="preserve"> </w:t>
      </w:r>
      <w:r w:rsidDel="00000000" w:rsidR="00000000" w:rsidRPr="00000000">
        <w:rPr>
          <w:rtl w:val="0"/>
        </w:rPr>
        <w:t xml:space="preserve">Blockchain improves data sharing and interoperability in healthcare, allowing secure and efficient access to patient records while maintaining privacy.</w:t>
      </w:r>
    </w:p>
    <w:p w:rsidR="00000000" w:rsidDel="00000000" w:rsidP="00000000" w:rsidRDefault="00000000" w:rsidRPr="00000000" w14:paraId="00000015">
      <w:pPr>
        <w:numPr>
          <w:ilvl w:val="0"/>
          <w:numId w:val="4"/>
        </w:numPr>
        <w:spacing w:after="0" w:before="0" w:lineRule="auto"/>
        <w:ind w:left="720" w:hanging="360"/>
        <w:rPr>
          <w:u w:val="none"/>
        </w:rPr>
      </w:pPr>
      <w:r w:rsidDel="00000000" w:rsidR="00000000" w:rsidRPr="00000000">
        <w:rPr>
          <w:rtl w:val="0"/>
        </w:rPr>
        <w:t xml:space="preserve">Smart Contracts: </w:t>
      </w:r>
      <w:r w:rsidDel="00000000" w:rsidR="00000000" w:rsidRPr="00000000">
        <w:rPr>
          <w:rtl w:val="0"/>
        </w:rPr>
        <w:t xml:space="preserve">These self-executing contracts automatically execute predefined actions when specific conditions are met. They have applications in various fields, from law to supply chain management.</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b w:val="1"/>
          <w:rtl w:val="0"/>
        </w:rPr>
        <w:t xml:space="preserve">Challenges and the Path Forward:</w:t>
      </w: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t xml:space="preserve">Despite its immense potential, blockchain technology faces challenges such as scalability, energy consumption (in some consensus mechanisms), and regulatory uncertainties. However, ongoing research and development are addressing these issues.</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b w:val="1"/>
          <w:rtl w:val="0"/>
        </w:rPr>
        <w:t xml:space="preserve">The Future Landscape:</w:t>
      </w: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t xml:space="preserve">The influence of blockchain technology continues to expand, with efforts to achieve scalability, interoperability between and among blockchains, and improved user experience. As industries increasingly recognize its potential, collaborations, and partnerships are driving innovation and adoption.</w:t>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pPr>
      <w:r w:rsidDel="00000000" w:rsidR="00000000" w:rsidRPr="00000000">
        <w:rPr>
          <w:b w:val="1"/>
          <w:rtl w:val="0"/>
        </w:rPr>
        <w:t xml:space="preserve">Final Conclusion:</w:t>
      </w: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t xml:space="preserve">Blockchain technology isn't just a buzzword. It’s a fundamental paradigm shift in managing data, conducting transactions, and establishing trust. Its decentralized, transparent, and secure nature challenges conventional norms. It creates a more equitable digital society. From finance to healthcare, supply chains to governance, blockchain's impact is transformative, laying the groundwork for a future where data ownership, security, and authenticity are redefined. As Web3 takes shape, blockchain technology stands as a beacon of the decentralized world we're building. </w:t>
      </w:r>
    </w:p>
    <w:p w:rsidR="00000000" w:rsidDel="00000000" w:rsidP="00000000" w:rsidRDefault="00000000" w:rsidRPr="00000000" w14:paraId="0000001F">
      <w:pPr>
        <w:spacing w:after="0" w:before="0" w:lineRule="auto"/>
        <w:rPr/>
      </w:pPr>
      <w:r w:rsidDel="00000000" w:rsidR="00000000" w:rsidRPr="00000000">
        <w:rPr>
          <w:rtl w:val="0"/>
        </w:rPr>
        <w:t xml:space="preserve">And the gaming universe will be more rewarding because of Web3, NFTs, and decentralized blockchain technology. Visit </w:t>
      </w:r>
      <w:hyperlink r:id="rId6">
        <w:r w:rsidDel="00000000" w:rsidR="00000000" w:rsidRPr="00000000">
          <w:rPr>
            <w:color w:val="1155cc"/>
            <w:u w:val="single"/>
            <w:rtl w:val="0"/>
          </w:rPr>
          <w:t xml:space="preserve">www.xgame.live</w:t>
        </w:r>
      </w:hyperlink>
      <w:r w:rsidDel="00000000" w:rsidR="00000000" w:rsidRPr="00000000">
        <w:rPr>
          <w:rtl w:val="0"/>
        </w:rPr>
        <w:t xml:space="preserve"> and find out how you can play and earn today!</w:t>
      </w:r>
    </w:p>
    <w:sectPr>
      <w:pgSz w:h="15840" w:w="12240" w:orient="portrait"/>
      <w:pgMar w:bottom="144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